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B35F12" w14:textId="77777777" w:rsidR="00401A67" w:rsidRDefault="00401A67"/>
    <w:p w14:paraId="6452E75D" w14:textId="32A3E58E" w:rsidR="00176F62" w:rsidRPr="004041CE" w:rsidRDefault="00176F62">
      <w:pPr>
        <w:rPr>
          <w:rFonts w:cs="Calibri"/>
          <w:b/>
          <w:sz w:val="20"/>
          <w:szCs w:val="20"/>
        </w:rPr>
      </w:pPr>
      <w:r w:rsidRPr="004041CE">
        <w:rPr>
          <w:b/>
        </w:rPr>
        <w:t xml:space="preserve">Document Title: </w:t>
      </w:r>
      <w:r w:rsidR="00527212">
        <w:rPr>
          <w:b/>
        </w:rPr>
        <w:t>Role Description for</w:t>
      </w:r>
      <w:r w:rsidR="00C315F6">
        <w:rPr>
          <w:b/>
        </w:rPr>
        <w:t xml:space="preserve"> Third Level College Player Liaison Officer or the Support Point of Contact (S.P.O.C.)</w:t>
      </w:r>
    </w:p>
    <w:p w14:paraId="5B82D2F8" w14:textId="2E2D1F38" w:rsidR="00176F62" w:rsidRDefault="00176F62">
      <w:pPr>
        <w:rPr>
          <w:rFonts w:cs="Calibri"/>
          <w:sz w:val="20"/>
          <w:szCs w:val="20"/>
        </w:rPr>
      </w:pPr>
      <w:r w:rsidRPr="004041CE">
        <w:rPr>
          <w:rFonts w:cs="Calibri"/>
          <w:b/>
          <w:sz w:val="20"/>
          <w:szCs w:val="20"/>
        </w:rPr>
        <w:t>Revision number</w:t>
      </w:r>
      <w:r w:rsidR="00C315F6" w:rsidRPr="004041CE">
        <w:rPr>
          <w:rFonts w:cs="Calibri"/>
          <w:b/>
          <w:sz w:val="20"/>
          <w:szCs w:val="20"/>
        </w:rPr>
        <w:t>:</w:t>
      </w:r>
      <w:r w:rsidR="00C315F6">
        <w:rPr>
          <w:rFonts w:cs="Calibri"/>
          <w:sz w:val="20"/>
          <w:szCs w:val="20"/>
        </w:rPr>
        <w:t xml:space="preserve"> 1</w:t>
      </w:r>
    </w:p>
    <w:p w14:paraId="44E45B6B" w14:textId="19EB91B9" w:rsidR="009427BD" w:rsidRDefault="00176F62">
      <w:pPr>
        <w:rPr>
          <w:rFonts w:cs="Calibri"/>
          <w:sz w:val="20"/>
          <w:szCs w:val="20"/>
        </w:rPr>
      </w:pPr>
      <w:r w:rsidRPr="004041CE">
        <w:rPr>
          <w:rFonts w:cs="Calibri"/>
          <w:b/>
          <w:sz w:val="20"/>
          <w:szCs w:val="20"/>
        </w:rPr>
        <w:t>Applicable to</w:t>
      </w:r>
      <w:r w:rsidR="0029648E">
        <w:rPr>
          <w:rFonts w:cs="Calibri"/>
          <w:b/>
          <w:sz w:val="20"/>
          <w:szCs w:val="20"/>
        </w:rPr>
        <w:t xml:space="preserve">: </w:t>
      </w:r>
      <w:r w:rsidRPr="00176F62">
        <w:rPr>
          <w:rFonts w:cs="Calibri"/>
          <w:sz w:val="20"/>
          <w:szCs w:val="20"/>
        </w:rPr>
        <w:t>Men’s Hurling &amp; Football</w:t>
      </w:r>
      <w:r w:rsidR="0029648E">
        <w:rPr>
          <w:rFonts w:cs="Calibri"/>
          <w:sz w:val="20"/>
          <w:szCs w:val="20"/>
        </w:rPr>
        <w:t>,</w:t>
      </w:r>
      <w:r w:rsidRPr="00176F62">
        <w:rPr>
          <w:rFonts w:cs="Calibri"/>
          <w:sz w:val="20"/>
          <w:szCs w:val="20"/>
        </w:rPr>
        <w:t xml:space="preserve"> Camogie</w:t>
      </w:r>
      <w:r w:rsidR="0029648E">
        <w:rPr>
          <w:rFonts w:cs="Calibri"/>
          <w:sz w:val="20"/>
          <w:szCs w:val="20"/>
        </w:rPr>
        <w:t xml:space="preserve"> and</w:t>
      </w:r>
      <w:r w:rsidRPr="00176F62">
        <w:rPr>
          <w:rFonts w:cs="Calibri"/>
          <w:sz w:val="20"/>
          <w:szCs w:val="20"/>
        </w:rPr>
        <w:t xml:space="preserve"> Ladies Football</w:t>
      </w:r>
      <w:r w:rsidR="0029648E">
        <w:rPr>
          <w:rFonts w:cs="Calibri"/>
          <w:sz w:val="20"/>
          <w:szCs w:val="20"/>
        </w:rPr>
        <w:t xml:space="preserve"> Clubs</w:t>
      </w:r>
    </w:p>
    <w:p w14:paraId="07940439" w14:textId="084FFB0D" w:rsidR="00176F62" w:rsidRDefault="00176F62">
      <w:pPr>
        <w:rPr>
          <w:rFonts w:cs="Calibri"/>
          <w:sz w:val="20"/>
          <w:szCs w:val="20"/>
        </w:rPr>
      </w:pPr>
      <w:r w:rsidRPr="004041CE">
        <w:rPr>
          <w:rFonts w:cs="Calibri"/>
          <w:b/>
          <w:sz w:val="20"/>
          <w:szCs w:val="20"/>
        </w:rPr>
        <w:t>Document Owners</w:t>
      </w:r>
      <w:r>
        <w:rPr>
          <w:rFonts w:cs="Calibri"/>
          <w:sz w:val="20"/>
          <w:szCs w:val="20"/>
        </w:rPr>
        <w:t>:</w:t>
      </w:r>
      <w:r w:rsidR="00C315F6">
        <w:rPr>
          <w:rFonts w:cs="Calibri"/>
          <w:sz w:val="20"/>
          <w:szCs w:val="20"/>
        </w:rPr>
        <w:t xml:space="preserve"> Club Executive</w:t>
      </w:r>
    </w:p>
    <w:p w14:paraId="5472A4D8" w14:textId="7F5EC695" w:rsidR="00176F62" w:rsidRDefault="00176F62">
      <w:pPr>
        <w:rPr>
          <w:rFonts w:cs="Calibri"/>
          <w:sz w:val="20"/>
          <w:szCs w:val="20"/>
        </w:rPr>
      </w:pPr>
      <w:r w:rsidRPr="004041CE">
        <w:rPr>
          <w:rFonts w:cs="Calibri"/>
          <w:b/>
          <w:sz w:val="20"/>
          <w:szCs w:val="20"/>
        </w:rPr>
        <w:t>Approved by Club Executive on</w:t>
      </w:r>
      <w:r>
        <w:rPr>
          <w:rFonts w:cs="Calibri"/>
          <w:sz w:val="20"/>
          <w:szCs w:val="20"/>
        </w:rPr>
        <w:t>:</w:t>
      </w:r>
      <w:r w:rsidR="00C315F6">
        <w:rPr>
          <w:rFonts w:cs="Calibri"/>
          <w:sz w:val="20"/>
          <w:szCs w:val="20"/>
        </w:rPr>
        <w:t xml:space="preserve"> ___________________</w:t>
      </w:r>
    </w:p>
    <w:p w14:paraId="4D2ADDC4" w14:textId="77777777" w:rsidR="00176F62" w:rsidRDefault="00176F62">
      <w:pPr>
        <w:rPr>
          <w:rFonts w:cs="Calibri"/>
          <w:sz w:val="20"/>
          <w:szCs w:val="20"/>
        </w:rPr>
      </w:pPr>
    </w:p>
    <w:p w14:paraId="008A863E" w14:textId="77777777" w:rsidR="00176F62" w:rsidRPr="00457BCA" w:rsidRDefault="00176F62">
      <w:pPr>
        <w:rPr>
          <w:rFonts w:cs="Calibri"/>
          <w:b/>
          <w:sz w:val="20"/>
          <w:szCs w:val="20"/>
        </w:rPr>
      </w:pPr>
      <w:r w:rsidRPr="00457BCA">
        <w:rPr>
          <w:rFonts w:cs="Calibri"/>
          <w:b/>
          <w:sz w:val="20"/>
          <w:szCs w:val="20"/>
        </w:rPr>
        <w:t>Context</w:t>
      </w:r>
    </w:p>
    <w:p w14:paraId="5D4CAA6D" w14:textId="1C01063A" w:rsidR="00D851A2" w:rsidRDefault="00176F62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A significant number of young club members are either attending</w:t>
      </w:r>
      <w:r w:rsidR="004041CE">
        <w:rPr>
          <w:rFonts w:cs="Calibri"/>
          <w:sz w:val="20"/>
          <w:szCs w:val="20"/>
        </w:rPr>
        <w:t xml:space="preserve"> or aspire to attend College</w:t>
      </w:r>
      <w:r>
        <w:rPr>
          <w:rFonts w:cs="Calibri"/>
          <w:sz w:val="20"/>
          <w:szCs w:val="20"/>
        </w:rPr>
        <w:t xml:space="preserve">. The majority of these </w:t>
      </w:r>
      <w:r w:rsidR="004041CE">
        <w:rPr>
          <w:rFonts w:cs="Calibri"/>
          <w:sz w:val="20"/>
          <w:szCs w:val="20"/>
        </w:rPr>
        <w:t>enrol in</w:t>
      </w:r>
      <w:r w:rsidR="007207A0">
        <w:rPr>
          <w:rFonts w:cs="Calibri"/>
          <w:sz w:val="20"/>
          <w:szCs w:val="20"/>
        </w:rPr>
        <w:t xml:space="preserve"> e</w:t>
      </w:r>
      <w:r>
        <w:rPr>
          <w:rFonts w:cs="Calibri"/>
          <w:sz w:val="20"/>
          <w:szCs w:val="20"/>
        </w:rPr>
        <w:t xml:space="preserve">ither UCC or CIT.  </w:t>
      </w:r>
      <w:r w:rsidR="00D851A2">
        <w:rPr>
          <w:rFonts w:cs="Calibri"/>
          <w:sz w:val="20"/>
          <w:szCs w:val="20"/>
        </w:rPr>
        <w:t>The transition from 2</w:t>
      </w:r>
      <w:r w:rsidR="00D851A2" w:rsidRPr="00D851A2">
        <w:rPr>
          <w:rFonts w:cs="Calibri"/>
          <w:sz w:val="20"/>
          <w:szCs w:val="20"/>
          <w:vertAlign w:val="superscript"/>
        </w:rPr>
        <w:t>nd</w:t>
      </w:r>
      <w:r w:rsidR="00D851A2">
        <w:rPr>
          <w:rFonts w:cs="Calibri"/>
          <w:sz w:val="20"/>
          <w:szCs w:val="20"/>
        </w:rPr>
        <w:t xml:space="preserve"> level to 3</w:t>
      </w:r>
      <w:r w:rsidR="00D851A2" w:rsidRPr="00D851A2">
        <w:rPr>
          <w:rFonts w:cs="Calibri"/>
          <w:sz w:val="20"/>
          <w:szCs w:val="20"/>
          <w:vertAlign w:val="superscript"/>
        </w:rPr>
        <w:t>rd</w:t>
      </w:r>
      <w:r w:rsidR="00D851A2">
        <w:rPr>
          <w:rFonts w:cs="Calibri"/>
          <w:sz w:val="20"/>
          <w:szCs w:val="20"/>
        </w:rPr>
        <w:t xml:space="preserve"> level can be challenging for many students and while supports are provided by the respective institutions, there is often a reluctance to engage with these as the</w:t>
      </w:r>
      <w:r w:rsidR="007207A0">
        <w:rPr>
          <w:rFonts w:cs="Calibri"/>
          <w:sz w:val="20"/>
          <w:szCs w:val="20"/>
        </w:rPr>
        <w:t xml:space="preserve">y may appear too impersonal, </w:t>
      </w:r>
      <w:r w:rsidR="00D851A2">
        <w:rPr>
          <w:rFonts w:cs="Calibri"/>
          <w:sz w:val="20"/>
          <w:szCs w:val="20"/>
        </w:rPr>
        <w:t xml:space="preserve">individuals </w:t>
      </w:r>
      <w:r w:rsidR="007207A0">
        <w:rPr>
          <w:rFonts w:cs="Calibri"/>
          <w:sz w:val="20"/>
          <w:szCs w:val="20"/>
        </w:rPr>
        <w:t>may not have the confidence</w:t>
      </w:r>
      <w:r w:rsidR="00D851A2">
        <w:rPr>
          <w:rFonts w:cs="Calibri"/>
          <w:sz w:val="20"/>
          <w:szCs w:val="20"/>
        </w:rPr>
        <w:t xml:space="preserve"> to make an approach </w:t>
      </w:r>
      <w:r w:rsidR="007207A0">
        <w:rPr>
          <w:rFonts w:cs="Calibri"/>
          <w:sz w:val="20"/>
          <w:szCs w:val="20"/>
        </w:rPr>
        <w:t xml:space="preserve">or in fact individuals may not </w:t>
      </w:r>
      <w:r w:rsidR="00D851A2">
        <w:rPr>
          <w:rFonts w:cs="Calibri"/>
          <w:sz w:val="20"/>
          <w:szCs w:val="20"/>
        </w:rPr>
        <w:t xml:space="preserve">even realise that they could benefit from the support. </w:t>
      </w:r>
    </w:p>
    <w:p w14:paraId="6132F063" w14:textId="387371FE" w:rsidR="00D851A2" w:rsidRDefault="00D851A2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In this context, the Club wishes to extend its own support system into the 3</w:t>
      </w:r>
      <w:r w:rsidRPr="00D851A2">
        <w:rPr>
          <w:rFonts w:cs="Calibri"/>
          <w:sz w:val="20"/>
          <w:szCs w:val="20"/>
          <w:vertAlign w:val="superscript"/>
        </w:rPr>
        <w:t>rd</w:t>
      </w:r>
      <w:r>
        <w:rPr>
          <w:rFonts w:cs="Calibri"/>
          <w:sz w:val="20"/>
          <w:szCs w:val="20"/>
        </w:rPr>
        <w:t xml:space="preserve"> level colleges where a more proactive (but not overbearing) approach can be applied to assist its young members in performing to the best of their ability in an academic and sporting</w:t>
      </w:r>
      <w:r w:rsidR="0029648E">
        <w:rPr>
          <w:rFonts w:cs="Calibri"/>
          <w:sz w:val="20"/>
          <w:szCs w:val="20"/>
        </w:rPr>
        <w:t xml:space="preserve"> context. The Club will appoint </w:t>
      </w:r>
      <w:r>
        <w:rPr>
          <w:rFonts w:cs="Calibri"/>
          <w:sz w:val="20"/>
          <w:szCs w:val="20"/>
        </w:rPr>
        <w:t>‘</w:t>
      </w:r>
      <w:r w:rsidRPr="009A1992">
        <w:rPr>
          <w:rFonts w:cs="Calibri"/>
          <w:sz w:val="20"/>
          <w:szCs w:val="20"/>
        </w:rPr>
        <w:t>supportive points of contact</w:t>
      </w:r>
      <w:r>
        <w:rPr>
          <w:rFonts w:cs="Calibri"/>
          <w:sz w:val="20"/>
          <w:szCs w:val="20"/>
        </w:rPr>
        <w:t xml:space="preserve"> (SPOC)’ liaison officer in UCC and CIT to assist in achieving this objective. </w:t>
      </w:r>
    </w:p>
    <w:p w14:paraId="7A3CF4A1" w14:textId="77777777" w:rsidR="00D851A2" w:rsidRDefault="00D851A2">
      <w:pPr>
        <w:rPr>
          <w:rFonts w:cs="Calibri"/>
          <w:sz w:val="20"/>
          <w:szCs w:val="20"/>
        </w:rPr>
      </w:pPr>
    </w:p>
    <w:p w14:paraId="0F81CF8F" w14:textId="77777777" w:rsidR="00D851A2" w:rsidRPr="00457BCA" w:rsidRDefault="00D851A2">
      <w:pPr>
        <w:rPr>
          <w:rFonts w:cs="Calibri"/>
          <w:b/>
          <w:sz w:val="20"/>
          <w:szCs w:val="20"/>
        </w:rPr>
      </w:pPr>
      <w:r w:rsidRPr="00457BCA">
        <w:rPr>
          <w:rFonts w:cs="Calibri"/>
          <w:b/>
          <w:sz w:val="20"/>
          <w:szCs w:val="20"/>
        </w:rPr>
        <w:t>Role</w:t>
      </w:r>
    </w:p>
    <w:p w14:paraId="6C558384" w14:textId="7B3909CF" w:rsidR="007207A0" w:rsidRPr="00457BCA" w:rsidRDefault="007207A0">
      <w:pPr>
        <w:rPr>
          <w:rFonts w:cs="Calibri"/>
          <w:i/>
          <w:sz w:val="20"/>
          <w:szCs w:val="20"/>
        </w:rPr>
      </w:pPr>
      <w:r w:rsidRPr="00457BCA">
        <w:rPr>
          <w:rFonts w:cs="Calibri"/>
          <w:i/>
          <w:sz w:val="20"/>
          <w:szCs w:val="20"/>
        </w:rPr>
        <w:t xml:space="preserve">It is not possible to describe a precice </w:t>
      </w:r>
      <w:r w:rsidR="00457BCA" w:rsidRPr="00457BCA">
        <w:rPr>
          <w:rFonts w:cs="Calibri"/>
          <w:i/>
          <w:sz w:val="20"/>
          <w:szCs w:val="20"/>
        </w:rPr>
        <w:t>list of tasks</w:t>
      </w:r>
      <w:r w:rsidRPr="00457BCA">
        <w:rPr>
          <w:rFonts w:cs="Calibri"/>
          <w:i/>
          <w:sz w:val="20"/>
          <w:szCs w:val="20"/>
        </w:rPr>
        <w:t xml:space="preserve"> for the SPOC liaison officer</w:t>
      </w:r>
      <w:r w:rsidR="00457BCA" w:rsidRPr="00457BCA">
        <w:rPr>
          <w:rFonts w:cs="Calibri"/>
          <w:i/>
          <w:sz w:val="20"/>
          <w:szCs w:val="20"/>
        </w:rPr>
        <w:t xml:space="preserve"> as the role will involve interacting with different individuals with varying needs. However, the activities of the SPOC liaison officer should include the following</w:t>
      </w:r>
      <w:r w:rsidR="00CC2D75">
        <w:rPr>
          <w:rFonts w:cs="Calibri"/>
          <w:i/>
          <w:sz w:val="20"/>
          <w:szCs w:val="20"/>
        </w:rPr>
        <w:t xml:space="preserve"> </w:t>
      </w:r>
      <w:r w:rsidR="00CC2D75" w:rsidRPr="0029648E">
        <w:rPr>
          <w:rFonts w:cs="Calibri"/>
          <w:i/>
          <w:sz w:val="20"/>
          <w:szCs w:val="20"/>
        </w:rPr>
        <w:t>where appropriate</w:t>
      </w:r>
      <w:r w:rsidR="00457BCA" w:rsidRPr="0029648E">
        <w:rPr>
          <w:rFonts w:cs="Calibri"/>
          <w:i/>
          <w:sz w:val="20"/>
          <w:szCs w:val="20"/>
        </w:rPr>
        <w:t>:</w:t>
      </w:r>
    </w:p>
    <w:p w14:paraId="02045939" w14:textId="394C24B2" w:rsidR="00D851A2" w:rsidRPr="00CC2D75" w:rsidRDefault="00457BCA" w:rsidP="00CC2D75">
      <w:pPr>
        <w:pStyle w:val="ListParagraph"/>
        <w:numPr>
          <w:ilvl w:val="0"/>
          <w:numId w:val="7"/>
        </w:numPr>
        <w:rPr>
          <w:rFonts w:cs="Calibri"/>
          <w:sz w:val="20"/>
          <w:szCs w:val="20"/>
        </w:rPr>
      </w:pPr>
      <w:r w:rsidRPr="00CC2D75">
        <w:rPr>
          <w:rFonts w:cs="Calibri"/>
          <w:sz w:val="20"/>
          <w:szCs w:val="20"/>
        </w:rPr>
        <w:t>Acting</w:t>
      </w:r>
      <w:r w:rsidR="00D851A2" w:rsidRPr="00CC2D75">
        <w:rPr>
          <w:rFonts w:cs="Calibri"/>
          <w:sz w:val="20"/>
          <w:szCs w:val="20"/>
        </w:rPr>
        <w:t xml:space="preserve"> as an advisor and mentor to Club members </w:t>
      </w:r>
      <w:r w:rsidRPr="00CC2D75">
        <w:rPr>
          <w:rFonts w:cs="Calibri"/>
          <w:sz w:val="20"/>
          <w:szCs w:val="20"/>
        </w:rPr>
        <w:t>attending UCC/CIT;</w:t>
      </w:r>
    </w:p>
    <w:p w14:paraId="7BDFA2FD" w14:textId="7ED1DBC3" w:rsidR="00B34596" w:rsidRPr="00CC2D75" w:rsidRDefault="004041CE" w:rsidP="00CC2D75">
      <w:pPr>
        <w:pStyle w:val="ListParagraph"/>
        <w:numPr>
          <w:ilvl w:val="0"/>
          <w:numId w:val="7"/>
        </w:numPr>
        <w:rPr>
          <w:rFonts w:cs="Calibri"/>
          <w:sz w:val="20"/>
          <w:szCs w:val="20"/>
        </w:rPr>
      </w:pPr>
      <w:r w:rsidRPr="00CC2D75">
        <w:rPr>
          <w:rFonts w:cs="Calibri"/>
          <w:sz w:val="20"/>
          <w:szCs w:val="20"/>
        </w:rPr>
        <w:t>P</w:t>
      </w:r>
      <w:r w:rsidR="00457BCA" w:rsidRPr="00CC2D75">
        <w:rPr>
          <w:rFonts w:cs="Calibri"/>
          <w:sz w:val="20"/>
          <w:szCs w:val="20"/>
        </w:rPr>
        <w:t>roviding an interface between the C</w:t>
      </w:r>
      <w:r w:rsidR="00B34596" w:rsidRPr="00CC2D75">
        <w:rPr>
          <w:rFonts w:cs="Calibri"/>
          <w:sz w:val="20"/>
          <w:szCs w:val="20"/>
        </w:rPr>
        <w:t>lub member and the relevant College Unit</w:t>
      </w:r>
      <w:r w:rsidR="00457BCA" w:rsidRPr="00CC2D75">
        <w:rPr>
          <w:rFonts w:cs="Calibri"/>
          <w:sz w:val="20"/>
          <w:szCs w:val="20"/>
        </w:rPr>
        <w:t>/Programme</w:t>
      </w:r>
      <w:r w:rsidR="00B34596" w:rsidRPr="00CC2D75">
        <w:rPr>
          <w:rFonts w:cs="Calibri"/>
          <w:sz w:val="20"/>
          <w:szCs w:val="20"/>
        </w:rPr>
        <w:t xml:space="preserve"> </w:t>
      </w:r>
      <w:r w:rsidR="00DF2140" w:rsidRPr="00CC2D75">
        <w:rPr>
          <w:rFonts w:cs="Calibri"/>
          <w:sz w:val="20"/>
          <w:szCs w:val="20"/>
        </w:rPr>
        <w:t>in</w:t>
      </w:r>
      <w:r w:rsidR="00B34596" w:rsidRPr="00CC2D75">
        <w:rPr>
          <w:rFonts w:cs="Calibri"/>
          <w:sz w:val="20"/>
          <w:szCs w:val="20"/>
        </w:rPr>
        <w:t xml:space="preserve"> matters relating to academic issue</w:t>
      </w:r>
      <w:r w:rsidR="00457BCA" w:rsidRPr="00CC2D75">
        <w:rPr>
          <w:rFonts w:cs="Calibri"/>
          <w:sz w:val="20"/>
          <w:szCs w:val="20"/>
        </w:rPr>
        <w:t>s;</w:t>
      </w:r>
    </w:p>
    <w:p w14:paraId="4D7CC876" w14:textId="05C525E8" w:rsidR="00B34596" w:rsidRPr="00CC2D75" w:rsidRDefault="004041CE" w:rsidP="00CC2D75">
      <w:pPr>
        <w:pStyle w:val="ListParagraph"/>
        <w:numPr>
          <w:ilvl w:val="0"/>
          <w:numId w:val="7"/>
        </w:numPr>
        <w:rPr>
          <w:rFonts w:cs="Calibri"/>
          <w:sz w:val="20"/>
          <w:szCs w:val="20"/>
        </w:rPr>
      </w:pPr>
      <w:r w:rsidRPr="00CC2D75">
        <w:rPr>
          <w:rFonts w:cs="Calibri"/>
          <w:sz w:val="20"/>
          <w:szCs w:val="20"/>
        </w:rPr>
        <w:t>A</w:t>
      </w:r>
      <w:r w:rsidR="00457BCA" w:rsidRPr="00CC2D75">
        <w:rPr>
          <w:rFonts w:cs="Calibri"/>
          <w:sz w:val="20"/>
          <w:szCs w:val="20"/>
        </w:rPr>
        <w:t>rranging</w:t>
      </w:r>
      <w:r w:rsidR="00B34596" w:rsidRPr="00CC2D75">
        <w:rPr>
          <w:rFonts w:cs="Calibri"/>
          <w:sz w:val="20"/>
          <w:szCs w:val="20"/>
        </w:rPr>
        <w:t xml:space="preserve"> an initial meeting with all 1</w:t>
      </w:r>
      <w:r w:rsidR="00B34596" w:rsidRPr="00CC2D75">
        <w:rPr>
          <w:rFonts w:cs="Calibri"/>
          <w:sz w:val="20"/>
          <w:szCs w:val="20"/>
          <w:vertAlign w:val="superscript"/>
        </w:rPr>
        <w:t>st</w:t>
      </w:r>
      <w:r w:rsidR="00B34596" w:rsidRPr="00CC2D75">
        <w:rPr>
          <w:rFonts w:cs="Calibri"/>
          <w:sz w:val="20"/>
          <w:szCs w:val="20"/>
        </w:rPr>
        <w:t xml:space="preserve"> Year students from the Club at the beginning of Semester 1 in order to explain the</w:t>
      </w:r>
      <w:r w:rsidR="00457BCA" w:rsidRPr="00CC2D75">
        <w:rPr>
          <w:rFonts w:cs="Calibri"/>
          <w:sz w:val="20"/>
          <w:szCs w:val="20"/>
        </w:rPr>
        <w:t xml:space="preserve"> SPOC</w:t>
      </w:r>
      <w:r w:rsidR="00B34596" w:rsidRPr="00CC2D75">
        <w:rPr>
          <w:rFonts w:cs="Calibri"/>
          <w:sz w:val="20"/>
          <w:szCs w:val="20"/>
        </w:rPr>
        <w:t xml:space="preserve"> role and to point out methods of future communication</w:t>
      </w:r>
      <w:r w:rsidR="00457BCA" w:rsidRPr="00CC2D75">
        <w:rPr>
          <w:rFonts w:cs="Calibri"/>
          <w:sz w:val="20"/>
          <w:szCs w:val="20"/>
        </w:rPr>
        <w:t>;</w:t>
      </w:r>
    </w:p>
    <w:p w14:paraId="6497F963" w14:textId="4DAC41A9" w:rsidR="00457BCA" w:rsidRPr="00395ECC" w:rsidRDefault="004041CE" w:rsidP="00CC2D75">
      <w:pPr>
        <w:pStyle w:val="ListParagraph"/>
        <w:numPr>
          <w:ilvl w:val="0"/>
          <w:numId w:val="7"/>
        </w:numPr>
        <w:rPr>
          <w:rFonts w:cs="Calibri"/>
          <w:i/>
          <w:color w:val="00B050"/>
          <w:sz w:val="20"/>
          <w:szCs w:val="20"/>
        </w:rPr>
      </w:pPr>
      <w:r w:rsidRPr="00CC2D75">
        <w:rPr>
          <w:rFonts w:cs="Calibri"/>
          <w:sz w:val="20"/>
          <w:szCs w:val="20"/>
        </w:rPr>
        <w:t>B</w:t>
      </w:r>
      <w:r w:rsidR="00457BCA" w:rsidRPr="00CC2D75">
        <w:rPr>
          <w:rFonts w:cs="Calibri"/>
          <w:sz w:val="20"/>
          <w:szCs w:val="20"/>
        </w:rPr>
        <w:t>eing available</w:t>
      </w:r>
      <w:r w:rsidR="00F52A50">
        <w:rPr>
          <w:rFonts w:cs="Calibri"/>
          <w:sz w:val="20"/>
          <w:szCs w:val="20"/>
        </w:rPr>
        <w:t>, on a ‘needs’ basis,</w:t>
      </w:r>
      <w:r w:rsidR="00457BCA" w:rsidRPr="00CC2D75">
        <w:rPr>
          <w:rFonts w:cs="Calibri"/>
          <w:sz w:val="20"/>
          <w:szCs w:val="20"/>
        </w:rPr>
        <w:t xml:space="preserve"> to meet with all Club members attending the College</w:t>
      </w:r>
      <w:r w:rsidR="00F52A50">
        <w:rPr>
          <w:rFonts w:cs="Calibri"/>
          <w:sz w:val="20"/>
          <w:szCs w:val="20"/>
        </w:rPr>
        <w:t>;</w:t>
      </w:r>
    </w:p>
    <w:p w14:paraId="47232DB5" w14:textId="054A12F0" w:rsidR="00DF2140" w:rsidRPr="00CC2D75" w:rsidRDefault="001B201F" w:rsidP="00CC2D75">
      <w:pPr>
        <w:pStyle w:val="ListParagraph"/>
        <w:numPr>
          <w:ilvl w:val="0"/>
          <w:numId w:val="7"/>
        </w:numPr>
        <w:rPr>
          <w:rFonts w:cs="Calibri"/>
          <w:sz w:val="20"/>
          <w:szCs w:val="20"/>
        </w:rPr>
      </w:pPr>
      <w:r w:rsidRPr="00CC2D75">
        <w:rPr>
          <w:rFonts w:cs="Calibri"/>
          <w:sz w:val="20"/>
          <w:szCs w:val="20"/>
        </w:rPr>
        <w:t>When necessary, act</w:t>
      </w:r>
      <w:r w:rsidR="00457BCA" w:rsidRPr="00CC2D75">
        <w:rPr>
          <w:rFonts w:cs="Calibri"/>
          <w:sz w:val="20"/>
          <w:szCs w:val="20"/>
        </w:rPr>
        <w:t>ing</w:t>
      </w:r>
      <w:r w:rsidRPr="00CC2D75">
        <w:rPr>
          <w:rFonts w:cs="Calibri"/>
          <w:sz w:val="20"/>
          <w:szCs w:val="20"/>
        </w:rPr>
        <w:t xml:space="preserve"> as a liaison between the Club and </w:t>
      </w:r>
      <w:r w:rsidR="004041CE" w:rsidRPr="00CC2D75">
        <w:rPr>
          <w:rFonts w:cs="Calibri"/>
          <w:sz w:val="20"/>
          <w:szCs w:val="20"/>
        </w:rPr>
        <w:t>relevant College</w:t>
      </w:r>
      <w:r w:rsidRPr="00CC2D75">
        <w:rPr>
          <w:rFonts w:cs="Calibri"/>
          <w:sz w:val="20"/>
          <w:szCs w:val="20"/>
        </w:rPr>
        <w:t xml:space="preserve"> GAA club through interaction with</w:t>
      </w:r>
      <w:r w:rsidR="00457BCA" w:rsidRPr="00CC2D75">
        <w:rPr>
          <w:rFonts w:cs="Calibri"/>
          <w:sz w:val="20"/>
          <w:szCs w:val="20"/>
        </w:rPr>
        <w:t xml:space="preserve"> the College GAA Development Officer;</w:t>
      </w:r>
    </w:p>
    <w:p w14:paraId="2B9D669A" w14:textId="3632EBE4" w:rsidR="00DF2140" w:rsidRPr="00CC2D75" w:rsidRDefault="00CC2D75" w:rsidP="00CC2D75">
      <w:pPr>
        <w:pStyle w:val="ListParagraph"/>
        <w:numPr>
          <w:ilvl w:val="0"/>
          <w:numId w:val="7"/>
        </w:num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</w:t>
      </w:r>
      <w:r w:rsidR="00DF2140" w:rsidRPr="00CC2D75">
        <w:rPr>
          <w:rFonts w:cs="Calibri"/>
          <w:sz w:val="20"/>
          <w:szCs w:val="20"/>
        </w:rPr>
        <w:t>nteract</w:t>
      </w:r>
      <w:r w:rsidR="00457BCA" w:rsidRPr="00CC2D75">
        <w:rPr>
          <w:rFonts w:cs="Calibri"/>
          <w:sz w:val="20"/>
          <w:szCs w:val="20"/>
        </w:rPr>
        <w:t>ing</w:t>
      </w:r>
      <w:r w:rsidR="00DF2140" w:rsidRPr="00CC2D75">
        <w:rPr>
          <w:rFonts w:cs="Calibri"/>
          <w:sz w:val="20"/>
          <w:szCs w:val="20"/>
        </w:rPr>
        <w:t xml:space="preserve"> with the relevant Club coaches (minor, Under 21, Junior in particualr) so that any issues relating to player welfare as it pertains to their attendance at 3</w:t>
      </w:r>
      <w:r w:rsidR="00DF2140" w:rsidRPr="00CC2D75">
        <w:rPr>
          <w:rFonts w:cs="Calibri"/>
          <w:sz w:val="20"/>
          <w:szCs w:val="20"/>
          <w:vertAlign w:val="superscript"/>
        </w:rPr>
        <w:t>rd</w:t>
      </w:r>
      <w:r w:rsidR="00DF2140" w:rsidRPr="00CC2D75">
        <w:rPr>
          <w:rFonts w:cs="Calibri"/>
          <w:sz w:val="20"/>
          <w:szCs w:val="20"/>
        </w:rPr>
        <w:t xml:space="preserve"> Level can be dealt </w:t>
      </w:r>
      <w:r w:rsidR="004041CE" w:rsidRPr="00CC2D75">
        <w:rPr>
          <w:rFonts w:cs="Calibri"/>
          <w:sz w:val="20"/>
          <w:szCs w:val="20"/>
        </w:rPr>
        <w:t>with in the appropriate manner;</w:t>
      </w:r>
    </w:p>
    <w:p w14:paraId="68DEA87F" w14:textId="7246DE97" w:rsidR="008C6F23" w:rsidRPr="00CC2D75" w:rsidRDefault="008C6F23" w:rsidP="00CC2D75">
      <w:pPr>
        <w:pStyle w:val="ListParagraph"/>
        <w:numPr>
          <w:ilvl w:val="0"/>
          <w:numId w:val="7"/>
        </w:numPr>
        <w:rPr>
          <w:rFonts w:cs="Calibri"/>
          <w:sz w:val="20"/>
          <w:szCs w:val="20"/>
        </w:rPr>
      </w:pPr>
      <w:r w:rsidRPr="00CC2D75">
        <w:rPr>
          <w:rFonts w:cs="Calibri"/>
          <w:sz w:val="20"/>
          <w:szCs w:val="20"/>
        </w:rPr>
        <w:t>Presenting a general report to the Club Executive at the end of each academic year (which will not refer to</w:t>
      </w:r>
      <w:r w:rsidR="004041CE" w:rsidRPr="00CC2D75">
        <w:rPr>
          <w:rFonts w:cs="Calibri"/>
          <w:sz w:val="20"/>
          <w:szCs w:val="20"/>
        </w:rPr>
        <w:t xml:space="preserve"> specific or individual issues);</w:t>
      </w:r>
    </w:p>
    <w:p w14:paraId="258C1D98" w14:textId="03E71689" w:rsidR="008C6F23" w:rsidRPr="00CC2D75" w:rsidRDefault="008C6F23" w:rsidP="00CC2D75">
      <w:pPr>
        <w:pStyle w:val="ListParagraph"/>
        <w:numPr>
          <w:ilvl w:val="0"/>
          <w:numId w:val="7"/>
        </w:numPr>
        <w:rPr>
          <w:rFonts w:cs="Calibri"/>
          <w:sz w:val="20"/>
          <w:szCs w:val="20"/>
        </w:rPr>
      </w:pPr>
      <w:r w:rsidRPr="00CC2D75">
        <w:rPr>
          <w:rFonts w:cs="Calibri"/>
          <w:sz w:val="20"/>
          <w:szCs w:val="20"/>
        </w:rPr>
        <w:t>When necessary</w:t>
      </w:r>
      <w:r w:rsidR="004041CE" w:rsidRPr="00CC2D75">
        <w:rPr>
          <w:rFonts w:cs="Calibri"/>
          <w:sz w:val="20"/>
          <w:szCs w:val="20"/>
        </w:rPr>
        <w:t xml:space="preserve"> a</w:t>
      </w:r>
      <w:r w:rsidR="000A2819" w:rsidRPr="00CC2D75">
        <w:rPr>
          <w:rFonts w:cs="Calibri"/>
          <w:sz w:val="20"/>
          <w:szCs w:val="20"/>
        </w:rPr>
        <w:t>n</w:t>
      </w:r>
      <w:r w:rsidR="004041CE" w:rsidRPr="00CC2D75">
        <w:rPr>
          <w:rFonts w:cs="Calibri"/>
          <w:sz w:val="20"/>
          <w:szCs w:val="20"/>
        </w:rPr>
        <w:t>d as appropriate</w:t>
      </w:r>
      <w:r w:rsidRPr="00CC2D75">
        <w:rPr>
          <w:rFonts w:cs="Calibri"/>
          <w:sz w:val="20"/>
          <w:szCs w:val="20"/>
        </w:rPr>
        <w:t xml:space="preserve">, the SPOC will liaise with the club through the </w:t>
      </w:r>
      <w:r w:rsidR="004041CE" w:rsidRPr="00CC2D75">
        <w:rPr>
          <w:rFonts w:cs="Calibri"/>
          <w:sz w:val="20"/>
          <w:szCs w:val="20"/>
        </w:rPr>
        <w:t xml:space="preserve">Welfare Officer. </w:t>
      </w:r>
    </w:p>
    <w:p w14:paraId="5075E05C" w14:textId="77777777" w:rsidR="00DF2140" w:rsidRDefault="00DF2140">
      <w:pPr>
        <w:rPr>
          <w:rFonts w:cs="Calibri"/>
          <w:sz w:val="20"/>
          <w:szCs w:val="20"/>
        </w:rPr>
      </w:pPr>
    </w:p>
    <w:p w14:paraId="23D64A82" w14:textId="77777777" w:rsidR="004041CE" w:rsidRDefault="004041CE">
      <w:pPr>
        <w:rPr>
          <w:rFonts w:cs="Calibri"/>
          <w:sz w:val="20"/>
          <w:szCs w:val="20"/>
        </w:rPr>
      </w:pPr>
    </w:p>
    <w:p w14:paraId="6EF5163F" w14:textId="77777777" w:rsidR="004041CE" w:rsidRDefault="004041CE">
      <w:pPr>
        <w:rPr>
          <w:rFonts w:cs="Calibri"/>
          <w:sz w:val="20"/>
          <w:szCs w:val="20"/>
        </w:rPr>
      </w:pPr>
    </w:p>
    <w:p w14:paraId="645FBCD2" w14:textId="77777777" w:rsidR="00F52A50" w:rsidRDefault="00F52A50">
      <w:pPr>
        <w:rPr>
          <w:rFonts w:cs="Calibri"/>
          <w:b/>
          <w:color w:val="FF0000"/>
          <w:sz w:val="20"/>
          <w:szCs w:val="20"/>
        </w:rPr>
      </w:pPr>
    </w:p>
    <w:p w14:paraId="47DBA89E" w14:textId="77777777" w:rsidR="00F52A50" w:rsidRDefault="00F52A50">
      <w:pPr>
        <w:rPr>
          <w:rFonts w:cs="Calibri"/>
          <w:b/>
          <w:color w:val="FF0000"/>
          <w:sz w:val="20"/>
          <w:szCs w:val="20"/>
        </w:rPr>
      </w:pPr>
    </w:p>
    <w:p w14:paraId="50E0978E" w14:textId="451F23A8" w:rsidR="00F52A50" w:rsidRDefault="00F52A50">
      <w:pPr>
        <w:rPr>
          <w:rFonts w:cs="Calibri"/>
          <w:b/>
          <w:sz w:val="20"/>
          <w:szCs w:val="20"/>
        </w:rPr>
      </w:pPr>
      <w:r w:rsidRPr="00F52A50">
        <w:rPr>
          <w:rFonts w:cs="Calibri"/>
          <w:b/>
          <w:sz w:val="20"/>
          <w:szCs w:val="20"/>
        </w:rPr>
        <w:t xml:space="preserve">Operational </w:t>
      </w:r>
      <w:r w:rsidR="005E02E9">
        <w:rPr>
          <w:rFonts w:cs="Calibri"/>
          <w:b/>
          <w:sz w:val="20"/>
          <w:szCs w:val="20"/>
        </w:rPr>
        <w:t>Guideline</w:t>
      </w:r>
      <w:r w:rsidRPr="00F52A50">
        <w:rPr>
          <w:rFonts w:cs="Calibri"/>
          <w:b/>
          <w:sz w:val="20"/>
          <w:szCs w:val="20"/>
        </w:rPr>
        <w:t xml:space="preserve"> for academic year 2015 </w:t>
      </w:r>
      <w:r>
        <w:rPr>
          <w:rFonts w:cs="Calibri"/>
          <w:b/>
          <w:sz w:val="20"/>
          <w:szCs w:val="20"/>
        </w:rPr>
        <w:t>–</w:t>
      </w:r>
      <w:r w:rsidRPr="00F52A50">
        <w:rPr>
          <w:rFonts w:cs="Calibri"/>
          <w:b/>
          <w:sz w:val="20"/>
          <w:szCs w:val="20"/>
        </w:rPr>
        <w:t xml:space="preserve"> 2016</w:t>
      </w:r>
    </w:p>
    <w:p w14:paraId="1BF5770F" w14:textId="77777777" w:rsidR="001F2F54" w:rsidRDefault="001F2F54">
      <w:pPr>
        <w:rPr>
          <w:rFonts w:cs="Calibri"/>
          <w:b/>
          <w:sz w:val="20"/>
          <w:szCs w:val="20"/>
        </w:rPr>
      </w:pPr>
    </w:p>
    <w:p w14:paraId="32E5290E" w14:textId="56A7CC1B" w:rsidR="001F2F54" w:rsidRDefault="001F2F54">
      <w:pPr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1. </w:t>
      </w:r>
      <w:r w:rsidR="005E02E9">
        <w:rPr>
          <w:rFonts w:cs="Calibri"/>
          <w:sz w:val="20"/>
          <w:szCs w:val="20"/>
        </w:rPr>
        <w:t>Communicate with the relevant Team Managers in order to inform them of the SPOC role and to request them to inform their respective teams</w:t>
      </w:r>
      <w:r w:rsidR="0045703A">
        <w:rPr>
          <w:rFonts w:cs="Calibri"/>
          <w:sz w:val="20"/>
          <w:szCs w:val="20"/>
        </w:rPr>
        <w:t>.</w:t>
      </w:r>
    </w:p>
    <w:p w14:paraId="25B62FCE" w14:textId="71318047" w:rsidR="00F52A50" w:rsidRDefault="001F2F54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2</w:t>
      </w:r>
      <w:r w:rsidR="00AB7A6C">
        <w:rPr>
          <w:rFonts w:cs="Calibri"/>
          <w:sz w:val="20"/>
          <w:szCs w:val="20"/>
        </w:rPr>
        <w:t xml:space="preserve">. </w:t>
      </w:r>
      <w:r w:rsidR="00F52A50">
        <w:rPr>
          <w:rFonts w:cs="Calibri"/>
          <w:sz w:val="20"/>
          <w:szCs w:val="20"/>
        </w:rPr>
        <w:t>Access information, through the relevant team coaches, to determine the numbers and identity of club members attending UCC</w:t>
      </w:r>
      <w:r w:rsidR="005E02E9">
        <w:rPr>
          <w:rFonts w:cs="Calibri"/>
          <w:sz w:val="20"/>
          <w:szCs w:val="20"/>
        </w:rPr>
        <w:t xml:space="preserve"> and CIT</w:t>
      </w:r>
      <w:r w:rsidR="00F52A50">
        <w:rPr>
          <w:rFonts w:cs="Calibri"/>
          <w:sz w:val="20"/>
          <w:szCs w:val="20"/>
        </w:rPr>
        <w:t xml:space="preserve"> in September 2015</w:t>
      </w:r>
      <w:r w:rsidR="005E02E9">
        <w:rPr>
          <w:rFonts w:cs="Calibri"/>
          <w:sz w:val="20"/>
          <w:szCs w:val="20"/>
        </w:rPr>
        <w:t xml:space="preserve"> – both first years and other years.</w:t>
      </w:r>
    </w:p>
    <w:p w14:paraId="0A3DCCB8" w14:textId="7E4E0D1C" w:rsidR="00F52A50" w:rsidRDefault="005E02E9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Ideally, t</w:t>
      </w:r>
      <w:r w:rsidR="00F52A50">
        <w:rPr>
          <w:rFonts w:cs="Calibri"/>
          <w:sz w:val="20"/>
          <w:szCs w:val="20"/>
        </w:rPr>
        <w:t xml:space="preserve">his information </w:t>
      </w:r>
      <w:r>
        <w:rPr>
          <w:rFonts w:cs="Calibri"/>
          <w:sz w:val="20"/>
          <w:szCs w:val="20"/>
        </w:rPr>
        <w:t xml:space="preserve">should </w:t>
      </w:r>
      <w:r w:rsidR="00F52A50">
        <w:rPr>
          <w:rFonts w:cs="Calibri"/>
          <w:sz w:val="20"/>
          <w:szCs w:val="20"/>
        </w:rPr>
        <w:t>include details of</w:t>
      </w:r>
      <w:r>
        <w:rPr>
          <w:rFonts w:cs="Calibri"/>
          <w:sz w:val="20"/>
          <w:szCs w:val="20"/>
        </w:rPr>
        <w:t>:</w:t>
      </w:r>
      <w:r w:rsidR="00F52A50">
        <w:rPr>
          <w:rFonts w:cs="Calibri"/>
          <w:sz w:val="20"/>
          <w:szCs w:val="20"/>
        </w:rPr>
        <w:t xml:space="preserve"> </w:t>
      </w:r>
    </w:p>
    <w:p w14:paraId="47EC1CBC" w14:textId="77777777" w:rsidR="00AB7A6C" w:rsidRPr="001F2F54" w:rsidRDefault="00AB7A6C" w:rsidP="00AB7A6C">
      <w:pPr>
        <w:rPr>
          <w:rFonts w:cs="Calibri"/>
          <w:i/>
          <w:sz w:val="20"/>
          <w:szCs w:val="20"/>
        </w:rPr>
      </w:pPr>
      <w:r w:rsidRPr="001F2F54">
        <w:rPr>
          <w:rFonts w:cs="Calibri"/>
          <w:i/>
          <w:sz w:val="20"/>
          <w:szCs w:val="20"/>
        </w:rPr>
        <w:t>Name:</w:t>
      </w:r>
    </w:p>
    <w:p w14:paraId="4817344F" w14:textId="2C8FA59D" w:rsidR="00AB7A6C" w:rsidRPr="001F2F54" w:rsidRDefault="00AB7A6C" w:rsidP="00AB7A6C">
      <w:pPr>
        <w:rPr>
          <w:rFonts w:cs="Calibri"/>
          <w:i/>
          <w:sz w:val="20"/>
          <w:szCs w:val="20"/>
        </w:rPr>
      </w:pPr>
      <w:r w:rsidRPr="001F2F54">
        <w:rPr>
          <w:rFonts w:cs="Calibri"/>
          <w:i/>
          <w:sz w:val="20"/>
          <w:szCs w:val="20"/>
        </w:rPr>
        <w:t>Email address</w:t>
      </w:r>
      <w:r w:rsidR="001F2F54">
        <w:rPr>
          <w:rFonts w:cs="Calibri"/>
          <w:i/>
          <w:sz w:val="20"/>
          <w:szCs w:val="20"/>
        </w:rPr>
        <w:t>:</w:t>
      </w:r>
    </w:p>
    <w:p w14:paraId="3D3E96A3" w14:textId="53413D32" w:rsidR="00AB7A6C" w:rsidRPr="001F2F54" w:rsidRDefault="00AB7A6C" w:rsidP="00AB7A6C">
      <w:pPr>
        <w:rPr>
          <w:rFonts w:cs="Calibri"/>
          <w:i/>
          <w:sz w:val="20"/>
          <w:szCs w:val="20"/>
        </w:rPr>
      </w:pPr>
      <w:r w:rsidRPr="001F2F54">
        <w:rPr>
          <w:rFonts w:cs="Calibri"/>
          <w:i/>
          <w:sz w:val="20"/>
          <w:szCs w:val="20"/>
        </w:rPr>
        <w:t xml:space="preserve">UCC </w:t>
      </w:r>
      <w:r w:rsidR="005E02E9">
        <w:rPr>
          <w:rFonts w:cs="Calibri"/>
          <w:i/>
          <w:sz w:val="20"/>
          <w:szCs w:val="20"/>
        </w:rPr>
        <w:t xml:space="preserve">or CIT </w:t>
      </w:r>
      <w:r w:rsidRPr="001F2F54">
        <w:rPr>
          <w:rFonts w:cs="Calibri"/>
          <w:i/>
          <w:sz w:val="20"/>
          <w:szCs w:val="20"/>
        </w:rPr>
        <w:t xml:space="preserve">Programme (e.g. CK402 – Biological and Chemical Sciences) and year (i.e. </w:t>
      </w:r>
      <w:r w:rsidR="005E02E9" w:rsidRPr="001F2F54">
        <w:rPr>
          <w:rFonts w:cs="Calibri"/>
          <w:i/>
          <w:sz w:val="20"/>
          <w:szCs w:val="20"/>
        </w:rPr>
        <w:t>1</w:t>
      </w:r>
      <w:r w:rsidR="005E02E9" w:rsidRPr="001F2F54">
        <w:rPr>
          <w:rFonts w:cs="Calibri"/>
          <w:i/>
          <w:sz w:val="20"/>
          <w:szCs w:val="20"/>
          <w:vertAlign w:val="superscript"/>
        </w:rPr>
        <w:t>st</w:t>
      </w:r>
      <w:r w:rsidR="005E02E9" w:rsidRPr="001F2F54">
        <w:rPr>
          <w:rFonts w:cs="Calibri"/>
          <w:i/>
          <w:sz w:val="20"/>
          <w:szCs w:val="20"/>
        </w:rPr>
        <w:t>,</w:t>
      </w:r>
      <w:r w:rsidRPr="001F2F54">
        <w:rPr>
          <w:rFonts w:cs="Calibri"/>
          <w:i/>
          <w:sz w:val="20"/>
          <w:szCs w:val="20"/>
        </w:rPr>
        <w:t xml:space="preserve"> 2</w:t>
      </w:r>
      <w:r w:rsidRPr="001F2F54">
        <w:rPr>
          <w:rFonts w:cs="Calibri"/>
          <w:i/>
          <w:sz w:val="20"/>
          <w:szCs w:val="20"/>
          <w:vertAlign w:val="superscript"/>
        </w:rPr>
        <w:t>nd</w:t>
      </w:r>
      <w:r w:rsidRPr="001F2F54">
        <w:rPr>
          <w:rFonts w:cs="Calibri"/>
          <w:i/>
          <w:sz w:val="20"/>
          <w:szCs w:val="20"/>
        </w:rPr>
        <w:t xml:space="preserve"> 3</w:t>
      </w:r>
      <w:r w:rsidRPr="001F2F54">
        <w:rPr>
          <w:rFonts w:cs="Calibri"/>
          <w:i/>
          <w:sz w:val="20"/>
          <w:szCs w:val="20"/>
          <w:vertAlign w:val="superscript"/>
        </w:rPr>
        <w:t>rd</w:t>
      </w:r>
      <w:r w:rsidRPr="001F2F54">
        <w:rPr>
          <w:rFonts w:cs="Calibri"/>
          <w:i/>
          <w:sz w:val="20"/>
          <w:szCs w:val="20"/>
        </w:rPr>
        <w:t xml:space="preserve"> 4</w:t>
      </w:r>
      <w:r w:rsidRPr="001F2F54">
        <w:rPr>
          <w:rFonts w:cs="Calibri"/>
          <w:i/>
          <w:sz w:val="20"/>
          <w:szCs w:val="20"/>
          <w:vertAlign w:val="superscript"/>
        </w:rPr>
        <w:t>th</w:t>
      </w:r>
      <w:r w:rsidRPr="001F2F54">
        <w:rPr>
          <w:rFonts w:cs="Calibri"/>
          <w:i/>
          <w:sz w:val="20"/>
          <w:szCs w:val="20"/>
        </w:rPr>
        <w:t xml:space="preserve"> </w:t>
      </w:r>
      <w:r w:rsidR="00177D03">
        <w:rPr>
          <w:rFonts w:cs="Calibri"/>
          <w:i/>
          <w:sz w:val="20"/>
          <w:szCs w:val="20"/>
        </w:rPr>
        <w:t>Year</w:t>
      </w:r>
      <w:r w:rsidRPr="001F2F54">
        <w:rPr>
          <w:rFonts w:cs="Calibri"/>
          <w:i/>
          <w:sz w:val="20"/>
          <w:szCs w:val="20"/>
        </w:rPr>
        <w:t>):</w:t>
      </w:r>
    </w:p>
    <w:p w14:paraId="2525C02F" w14:textId="77777777" w:rsidR="00AB7A6C" w:rsidRPr="001F2F54" w:rsidRDefault="00AB7A6C" w:rsidP="00AB7A6C">
      <w:pPr>
        <w:rPr>
          <w:rFonts w:cs="Calibri"/>
          <w:i/>
          <w:sz w:val="20"/>
          <w:szCs w:val="20"/>
        </w:rPr>
      </w:pPr>
      <w:r w:rsidRPr="001F2F54">
        <w:rPr>
          <w:rFonts w:cs="Calibri"/>
          <w:i/>
          <w:sz w:val="20"/>
          <w:szCs w:val="20"/>
        </w:rPr>
        <w:t>Team affiliation with Midleton Club:</w:t>
      </w:r>
    </w:p>
    <w:p w14:paraId="214226C2" w14:textId="722F13F2" w:rsidR="00AB7A6C" w:rsidRPr="00F52A50" w:rsidRDefault="00AB7A6C" w:rsidP="00AB7A6C">
      <w:pPr>
        <w:rPr>
          <w:rFonts w:cs="Calibri"/>
          <w:sz w:val="20"/>
          <w:szCs w:val="20"/>
        </w:rPr>
      </w:pPr>
      <w:r w:rsidRPr="001F2F54">
        <w:rPr>
          <w:rFonts w:cs="Calibri"/>
          <w:i/>
          <w:sz w:val="20"/>
          <w:szCs w:val="20"/>
        </w:rPr>
        <w:t>Team affiliation with UCC GAA Club:</w:t>
      </w:r>
    </w:p>
    <w:p w14:paraId="370CF64B" w14:textId="1359DB31" w:rsidR="001F2F54" w:rsidRDefault="001F2F54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3</w:t>
      </w:r>
      <w:r w:rsidR="00AB7A6C" w:rsidRPr="00AB7A6C">
        <w:rPr>
          <w:rFonts w:cs="Calibri"/>
          <w:sz w:val="20"/>
          <w:szCs w:val="20"/>
        </w:rPr>
        <w:t>. Arrange meeting</w:t>
      </w:r>
      <w:r w:rsidR="00177D03">
        <w:rPr>
          <w:rFonts w:cs="Calibri"/>
          <w:sz w:val="20"/>
          <w:szCs w:val="20"/>
        </w:rPr>
        <w:t>,</w:t>
      </w:r>
      <w:r w:rsidR="00AB7A6C" w:rsidRPr="00AB7A6C">
        <w:rPr>
          <w:rFonts w:cs="Calibri"/>
          <w:sz w:val="20"/>
          <w:szCs w:val="20"/>
        </w:rPr>
        <w:t xml:space="preserve"> </w:t>
      </w:r>
      <w:r w:rsidR="005E02E9">
        <w:rPr>
          <w:rFonts w:cs="Calibri"/>
          <w:sz w:val="20"/>
          <w:szCs w:val="20"/>
        </w:rPr>
        <w:t>early</w:t>
      </w:r>
      <w:r w:rsidR="00177D03" w:rsidRPr="00AB7A6C">
        <w:rPr>
          <w:rFonts w:cs="Calibri"/>
          <w:sz w:val="20"/>
          <w:szCs w:val="20"/>
        </w:rPr>
        <w:t xml:space="preserve"> in Semester 1</w:t>
      </w:r>
      <w:r w:rsidR="0045703A">
        <w:rPr>
          <w:rFonts w:cs="Calibri"/>
          <w:sz w:val="20"/>
          <w:szCs w:val="20"/>
        </w:rPr>
        <w:t>,</w:t>
      </w:r>
      <w:bookmarkStart w:id="0" w:name="_GoBack"/>
      <w:bookmarkEnd w:id="0"/>
      <w:r w:rsidR="00177D03" w:rsidRPr="00AB7A6C">
        <w:rPr>
          <w:rFonts w:cs="Calibri"/>
          <w:sz w:val="20"/>
          <w:szCs w:val="20"/>
        </w:rPr>
        <w:t xml:space="preserve"> </w:t>
      </w:r>
      <w:r w:rsidR="00AB7A6C" w:rsidRPr="00AB7A6C">
        <w:rPr>
          <w:rFonts w:cs="Calibri"/>
          <w:sz w:val="20"/>
          <w:szCs w:val="20"/>
        </w:rPr>
        <w:t>with all</w:t>
      </w:r>
      <w:r w:rsidR="00177D03">
        <w:rPr>
          <w:rFonts w:cs="Calibri"/>
          <w:sz w:val="20"/>
          <w:szCs w:val="20"/>
        </w:rPr>
        <w:t xml:space="preserve"> Club</w:t>
      </w:r>
      <w:r w:rsidR="00AB7A6C" w:rsidRPr="00AB7A6C">
        <w:rPr>
          <w:rFonts w:cs="Calibri"/>
          <w:sz w:val="20"/>
          <w:szCs w:val="20"/>
        </w:rPr>
        <w:t xml:space="preserve"> members a</w:t>
      </w:r>
      <w:r w:rsidR="00177D03">
        <w:rPr>
          <w:rFonts w:cs="Calibri"/>
          <w:sz w:val="20"/>
          <w:szCs w:val="20"/>
        </w:rPr>
        <w:t>ttending UCC</w:t>
      </w:r>
      <w:r w:rsidR="005E02E9">
        <w:rPr>
          <w:rFonts w:cs="Calibri"/>
          <w:sz w:val="20"/>
          <w:szCs w:val="20"/>
        </w:rPr>
        <w:t xml:space="preserve"> / CIT </w:t>
      </w:r>
      <w:r w:rsidR="005E02E9" w:rsidRPr="00AB7A6C">
        <w:rPr>
          <w:rFonts w:cs="Calibri"/>
          <w:sz w:val="20"/>
          <w:szCs w:val="20"/>
        </w:rPr>
        <w:t>(</w:t>
      </w:r>
      <w:r>
        <w:rPr>
          <w:rFonts w:cs="Calibri"/>
          <w:sz w:val="20"/>
          <w:szCs w:val="20"/>
        </w:rPr>
        <w:t>it is noted that it will be particularly important to ‘capture’ all 1</w:t>
      </w:r>
      <w:r w:rsidRPr="001F2F54">
        <w:rPr>
          <w:rFonts w:cs="Calibri"/>
          <w:sz w:val="20"/>
          <w:szCs w:val="20"/>
          <w:vertAlign w:val="superscript"/>
        </w:rPr>
        <w:t>st</w:t>
      </w:r>
      <w:r>
        <w:rPr>
          <w:rFonts w:cs="Calibri"/>
          <w:sz w:val="20"/>
          <w:szCs w:val="20"/>
        </w:rPr>
        <w:t xml:space="preserve"> years).</w:t>
      </w:r>
    </w:p>
    <w:p w14:paraId="5322FA7A" w14:textId="38AD0A70" w:rsidR="00F52A50" w:rsidRDefault="001F2F54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4. Provide brief report to club executive at end of the academic year.</w:t>
      </w:r>
      <w:r w:rsidR="00AB7A6C">
        <w:rPr>
          <w:rFonts w:cs="Calibri"/>
          <w:sz w:val="20"/>
          <w:szCs w:val="20"/>
        </w:rPr>
        <w:t xml:space="preserve"> </w:t>
      </w:r>
    </w:p>
    <w:p w14:paraId="617638B0" w14:textId="0F699527" w:rsidR="001F2F54" w:rsidRPr="00AB7A6C" w:rsidRDefault="001F2F54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5. Undertake review of first year of operation of the SPOC initiative.</w:t>
      </w:r>
    </w:p>
    <w:p w14:paraId="7FEFF6A1" w14:textId="77777777" w:rsidR="00F52A50" w:rsidRDefault="00F52A50">
      <w:pPr>
        <w:rPr>
          <w:rFonts w:cs="Calibri"/>
          <w:b/>
          <w:color w:val="FF0000"/>
          <w:sz w:val="20"/>
          <w:szCs w:val="20"/>
        </w:rPr>
      </w:pPr>
    </w:p>
    <w:p w14:paraId="33D5764D" w14:textId="77777777" w:rsidR="00F52A50" w:rsidRDefault="00F52A50">
      <w:pPr>
        <w:rPr>
          <w:rFonts w:cs="Calibri"/>
          <w:b/>
          <w:color w:val="FF0000"/>
          <w:sz w:val="20"/>
          <w:szCs w:val="20"/>
        </w:rPr>
      </w:pPr>
    </w:p>
    <w:p w14:paraId="66409C10" w14:textId="77777777" w:rsidR="00AB7A6C" w:rsidRDefault="00AB7A6C">
      <w:pPr>
        <w:rPr>
          <w:rFonts w:cs="Calibri"/>
          <w:b/>
          <w:color w:val="FF0000"/>
          <w:sz w:val="20"/>
          <w:szCs w:val="20"/>
        </w:rPr>
      </w:pPr>
    </w:p>
    <w:p w14:paraId="555D0346" w14:textId="77777777" w:rsidR="004863CA" w:rsidRDefault="004863CA">
      <w:pPr>
        <w:rPr>
          <w:rFonts w:cs="Calibri"/>
          <w:b/>
          <w:color w:val="FF0000"/>
          <w:sz w:val="20"/>
          <w:szCs w:val="20"/>
        </w:rPr>
      </w:pPr>
    </w:p>
    <w:p w14:paraId="6C53772F" w14:textId="77777777" w:rsidR="004863CA" w:rsidRDefault="004863CA">
      <w:pPr>
        <w:rPr>
          <w:rFonts w:cs="Calibri"/>
          <w:b/>
          <w:color w:val="FF0000"/>
          <w:sz w:val="20"/>
          <w:szCs w:val="20"/>
        </w:rPr>
      </w:pPr>
    </w:p>
    <w:p w14:paraId="59102F59" w14:textId="77777777" w:rsidR="004863CA" w:rsidRDefault="004863CA">
      <w:pPr>
        <w:rPr>
          <w:rFonts w:cs="Calibri"/>
          <w:b/>
          <w:color w:val="FF0000"/>
          <w:sz w:val="20"/>
          <w:szCs w:val="20"/>
        </w:rPr>
      </w:pPr>
    </w:p>
    <w:p w14:paraId="5CF54B1D" w14:textId="77777777" w:rsidR="004863CA" w:rsidRDefault="004863CA">
      <w:pPr>
        <w:rPr>
          <w:rFonts w:cs="Calibri"/>
          <w:b/>
          <w:color w:val="FF0000"/>
          <w:sz w:val="20"/>
          <w:szCs w:val="20"/>
        </w:rPr>
      </w:pPr>
    </w:p>
    <w:p w14:paraId="494F72F3" w14:textId="77777777" w:rsidR="004863CA" w:rsidRDefault="004863CA">
      <w:pPr>
        <w:rPr>
          <w:rFonts w:cs="Calibri"/>
          <w:b/>
          <w:color w:val="FF0000"/>
          <w:sz w:val="20"/>
          <w:szCs w:val="20"/>
        </w:rPr>
      </w:pPr>
    </w:p>
    <w:p w14:paraId="07F99ED6" w14:textId="77777777" w:rsidR="004863CA" w:rsidRDefault="004863CA">
      <w:pPr>
        <w:rPr>
          <w:rFonts w:cs="Calibri"/>
          <w:b/>
          <w:color w:val="FF0000"/>
          <w:sz w:val="20"/>
          <w:szCs w:val="20"/>
        </w:rPr>
      </w:pPr>
    </w:p>
    <w:p w14:paraId="0E4F20F5" w14:textId="77777777" w:rsidR="004863CA" w:rsidRDefault="004863CA">
      <w:pPr>
        <w:rPr>
          <w:rFonts w:cs="Calibri"/>
          <w:b/>
          <w:color w:val="FF0000"/>
          <w:sz w:val="20"/>
          <w:szCs w:val="20"/>
        </w:rPr>
      </w:pPr>
    </w:p>
    <w:p w14:paraId="0CB006BD" w14:textId="77777777" w:rsidR="004863CA" w:rsidRDefault="004863CA">
      <w:pPr>
        <w:rPr>
          <w:rFonts w:cs="Calibri"/>
          <w:b/>
          <w:color w:val="FF0000"/>
          <w:sz w:val="20"/>
          <w:szCs w:val="20"/>
        </w:rPr>
      </w:pPr>
    </w:p>
    <w:p w14:paraId="57FF28D2" w14:textId="77777777" w:rsidR="004863CA" w:rsidRDefault="004863CA">
      <w:pPr>
        <w:rPr>
          <w:rFonts w:cs="Calibri"/>
          <w:b/>
          <w:color w:val="FF0000"/>
          <w:sz w:val="20"/>
          <w:szCs w:val="20"/>
        </w:rPr>
      </w:pPr>
    </w:p>
    <w:p w14:paraId="19BA49D2" w14:textId="77777777" w:rsidR="004863CA" w:rsidRDefault="004863CA">
      <w:pPr>
        <w:rPr>
          <w:rFonts w:cs="Calibri"/>
          <w:b/>
          <w:color w:val="FF0000"/>
          <w:sz w:val="20"/>
          <w:szCs w:val="20"/>
        </w:rPr>
      </w:pPr>
    </w:p>
    <w:p w14:paraId="1AAEAB4C" w14:textId="77777777" w:rsidR="004863CA" w:rsidRDefault="004863CA">
      <w:pPr>
        <w:rPr>
          <w:rFonts w:cs="Calibri"/>
          <w:b/>
          <w:color w:val="FF0000"/>
          <w:sz w:val="20"/>
          <w:szCs w:val="20"/>
        </w:rPr>
      </w:pPr>
    </w:p>
    <w:p w14:paraId="19CDBEC9" w14:textId="77777777" w:rsidR="006270B7" w:rsidRDefault="006270B7" w:rsidP="0045703A">
      <w:pPr>
        <w:pStyle w:val="NormalWeb"/>
      </w:pPr>
    </w:p>
    <w:p w14:paraId="2E0A361A" w14:textId="77777777" w:rsidR="006270B7" w:rsidRDefault="006270B7" w:rsidP="006270B7">
      <w:pPr>
        <w:pStyle w:val="NormalWeb"/>
        <w:shd w:val="clear" w:color="auto" w:fill="FFFFFF"/>
        <w:rPr>
          <w:rFonts w:ascii="Calibri" w:hAnsi="Calibri"/>
          <w:color w:val="000000"/>
        </w:rPr>
      </w:pPr>
    </w:p>
    <w:sectPr w:rsidR="006270B7" w:rsidSect="00840E5C">
      <w:headerReference w:type="default" r:id="rId7"/>
      <w:footerReference w:type="default" r:id="rId8"/>
      <w:pgSz w:w="11906" w:h="16838"/>
      <w:pgMar w:top="426" w:right="991" w:bottom="851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835415" w14:textId="77777777" w:rsidR="00995D35" w:rsidRDefault="00995D35" w:rsidP="00EE481F">
      <w:pPr>
        <w:spacing w:after="0" w:line="240" w:lineRule="auto"/>
      </w:pPr>
      <w:r>
        <w:separator/>
      </w:r>
    </w:p>
  </w:endnote>
  <w:endnote w:type="continuationSeparator" w:id="0">
    <w:p w14:paraId="0634FA75" w14:textId="77777777" w:rsidR="00995D35" w:rsidRDefault="00995D35" w:rsidP="00EE4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41361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7E33FF" w14:textId="77777777" w:rsidR="00114088" w:rsidRDefault="0011408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70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9D8F4F" w14:textId="77777777" w:rsidR="00114088" w:rsidRDefault="0011408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0FA3C8" w14:textId="77777777" w:rsidR="00995D35" w:rsidRDefault="00995D35" w:rsidP="00EE481F">
      <w:pPr>
        <w:spacing w:after="0" w:line="240" w:lineRule="auto"/>
      </w:pPr>
      <w:r>
        <w:separator/>
      </w:r>
    </w:p>
  </w:footnote>
  <w:footnote w:type="continuationSeparator" w:id="0">
    <w:p w14:paraId="56F9221E" w14:textId="77777777" w:rsidR="00995D35" w:rsidRDefault="00995D35" w:rsidP="00EE4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F61B07" w14:textId="77777777" w:rsidR="00114088" w:rsidRDefault="00995D35">
    <w:pPr>
      <w:pStyle w:val="Header"/>
    </w:pPr>
    <w:sdt>
      <w:sdtPr>
        <w:id w:val="-1767989985"/>
        <w:placeholder>
          <w:docPart w:val="28772A91CCB14A93AEECA8CA3FA6EFEB"/>
        </w:placeholder>
        <w:temporary/>
      </w:sdtPr>
      <w:sdtEndPr/>
      <w:sdtContent>
        <w:r w:rsidR="00114088">
          <w:rPr>
            <w:noProof/>
            <w:lang w:eastAsia="en-IE"/>
          </w:rPr>
          <w:drawing>
            <wp:inline distT="0" distB="0" distL="0" distR="0" wp14:anchorId="75A85AE1" wp14:editId="56B35C14">
              <wp:extent cx="884299" cy="876300"/>
              <wp:effectExtent l="0" t="0" r="0" b="0"/>
              <wp:docPr id="204" name="Pictur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9" name="Picture 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19722" cy="91140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/>
                    </pic:spPr>
                  </pic:pic>
                </a:graphicData>
              </a:graphic>
            </wp:inline>
          </w:drawing>
        </w:r>
      </w:sdtContent>
    </w:sdt>
    <w:r w:rsidR="00114088">
      <w:ptab w:relativeTo="margin" w:alignment="center" w:leader="none"/>
    </w:r>
    <w:r w:rsidR="00114088">
      <w:rPr>
        <w:noProof/>
        <w:lang w:eastAsia="en-IE"/>
      </w:rPr>
      <w:drawing>
        <wp:inline distT="0" distB="0" distL="0" distR="0" wp14:anchorId="39E057B0" wp14:editId="6E90CE68">
          <wp:extent cx="1066800" cy="1019175"/>
          <wp:effectExtent l="0" t="0" r="0" b="9525"/>
          <wp:docPr id="205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1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  <w:r w:rsidR="00114088">
      <w:ptab w:relativeTo="margin" w:alignment="right" w:leader="none"/>
    </w:r>
    <w:r w:rsidR="00114088">
      <w:rPr>
        <w:noProof/>
        <w:lang w:eastAsia="en-IE"/>
      </w:rPr>
      <w:drawing>
        <wp:inline distT="0" distB="0" distL="0" distR="0" wp14:anchorId="444B52F5" wp14:editId="18BA5F7E">
          <wp:extent cx="1114425" cy="1152525"/>
          <wp:effectExtent l="0" t="0" r="9525" b="9525"/>
          <wp:docPr id="206" name="Picture 2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698" cy="115280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D3395"/>
    <w:multiLevelType w:val="hybridMultilevel"/>
    <w:tmpl w:val="41548594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7006D"/>
    <w:multiLevelType w:val="hybridMultilevel"/>
    <w:tmpl w:val="8F8EAAD6"/>
    <w:lvl w:ilvl="0" w:tplc="A18A9A36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A722D"/>
    <w:multiLevelType w:val="hybridMultilevel"/>
    <w:tmpl w:val="E228BCB0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EE0C15"/>
    <w:multiLevelType w:val="hybridMultilevel"/>
    <w:tmpl w:val="7FEE74F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F18B4"/>
    <w:multiLevelType w:val="hybridMultilevel"/>
    <w:tmpl w:val="5CE2B63E"/>
    <w:lvl w:ilvl="0" w:tplc="F540484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99F1F39"/>
    <w:multiLevelType w:val="hybridMultilevel"/>
    <w:tmpl w:val="12989D68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D55A2"/>
    <w:multiLevelType w:val="hybridMultilevel"/>
    <w:tmpl w:val="F6A4A892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4162DF"/>
    <w:multiLevelType w:val="hybridMultilevel"/>
    <w:tmpl w:val="99AAAA6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C613BF"/>
    <w:multiLevelType w:val="hybridMultilevel"/>
    <w:tmpl w:val="7320F3B8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81F"/>
    <w:rsid w:val="000263EB"/>
    <w:rsid w:val="000A2819"/>
    <w:rsid w:val="000A6B56"/>
    <w:rsid w:val="000E11AE"/>
    <w:rsid w:val="00114088"/>
    <w:rsid w:val="00176F62"/>
    <w:rsid w:val="00177D03"/>
    <w:rsid w:val="001B201F"/>
    <w:rsid w:val="001F2F54"/>
    <w:rsid w:val="002122B4"/>
    <w:rsid w:val="0029648E"/>
    <w:rsid w:val="002E4A7B"/>
    <w:rsid w:val="00395ECC"/>
    <w:rsid w:val="00401A67"/>
    <w:rsid w:val="004041CE"/>
    <w:rsid w:val="0045703A"/>
    <w:rsid w:val="00457BCA"/>
    <w:rsid w:val="004863CA"/>
    <w:rsid w:val="004F0763"/>
    <w:rsid w:val="00527212"/>
    <w:rsid w:val="005E02E9"/>
    <w:rsid w:val="006270B7"/>
    <w:rsid w:val="007207A0"/>
    <w:rsid w:val="007259A2"/>
    <w:rsid w:val="00796C09"/>
    <w:rsid w:val="007A725D"/>
    <w:rsid w:val="00840E5C"/>
    <w:rsid w:val="00881FE2"/>
    <w:rsid w:val="008C6F23"/>
    <w:rsid w:val="008E158C"/>
    <w:rsid w:val="00917A7A"/>
    <w:rsid w:val="009427BD"/>
    <w:rsid w:val="00995D35"/>
    <w:rsid w:val="00AB7A6C"/>
    <w:rsid w:val="00AC6904"/>
    <w:rsid w:val="00AF64D2"/>
    <w:rsid w:val="00B34596"/>
    <w:rsid w:val="00BE376A"/>
    <w:rsid w:val="00C307E2"/>
    <w:rsid w:val="00C315F6"/>
    <w:rsid w:val="00C80A9B"/>
    <w:rsid w:val="00CC2D75"/>
    <w:rsid w:val="00D851A2"/>
    <w:rsid w:val="00DF2140"/>
    <w:rsid w:val="00E13172"/>
    <w:rsid w:val="00E92ECE"/>
    <w:rsid w:val="00E95FE2"/>
    <w:rsid w:val="00EE481F"/>
    <w:rsid w:val="00F52A50"/>
    <w:rsid w:val="00F7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96CFDB1"/>
  <w15:docId w15:val="{C6616BC0-2A9F-445F-8A23-0FAF8EDB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48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81F"/>
  </w:style>
  <w:style w:type="paragraph" w:styleId="Footer">
    <w:name w:val="footer"/>
    <w:basedOn w:val="Normal"/>
    <w:link w:val="FooterChar"/>
    <w:uiPriority w:val="99"/>
    <w:unhideWhenUsed/>
    <w:rsid w:val="00EE48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81F"/>
  </w:style>
  <w:style w:type="character" w:styleId="Hyperlink">
    <w:name w:val="Hyperlink"/>
    <w:basedOn w:val="DefaultParagraphFont"/>
    <w:uiPriority w:val="99"/>
    <w:unhideWhenUsed/>
    <w:rsid w:val="00C307E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64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6F6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F62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270B7"/>
    <w:pPr>
      <w:spacing w:after="0" w:line="240" w:lineRule="auto"/>
    </w:pPr>
    <w:rPr>
      <w:rFonts w:ascii="Times New Roman" w:hAnsi="Times New Roman" w:cs="Times New Roman"/>
      <w:sz w:val="24"/>
      <w:szCs w:val="24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8772A91CCB14A93AEECA8CA3FA6E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299E6-FA76-4F7C-ADC8-9F0F8D994544}"/>
      </w:docPartPr>
      <w:docPartBody>
        <w:p w:rsidR="004A1CB7" w:rsidRDefault="008D0CF4" w:rsidP="008D0CF4">
          <w:pPr>
            <w:pStyle w:val="28772A91CCB14A93AEECA8CA3FA6EFEB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CF4"/>
    <w:rsid w:val="000E1AA1"/>
    <w:rsid w:val="0014374F"/>
    <w:rsid w:val="0049654C"/>
    <w:rsid w:val="004A1CB7"/>
    <w:rsid w:val="004B36BE"/>
    <w:rsid w:val="00787416"/>
    <w:rsid w:val="008759A6"/>
    <w:rsid w:val="008D0CF4"/>
    <w:rsid w:val="009E37AE"/>
    <w:rsid w:val="00A40034"/>
    <w:rsid w:val="00CD76CF"/>
    <w:rsid w:val="00E1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1B3CAA869E44CEA9001E140C72C7685">
    <w:name w:val="01B3CAA869E44CEA9001E140C72C7685"/>
    <w:rsid w:val="008D0CF4"/>
  </w:style>
  <w:style w:type="paragraph" w:customStyle="1" w:styleId="82E7BA5133894789B5789C40211D3DA1">
    <w:name w:val="82E7BA5133894789B5789C40211D3DA1"/>
    <w:rsid w:val="008D0CF4"/>
  </w:style>
  <w:style w:type="paragraph" w:customStyle="1" w:styleId="152F8F72D5024DE0B6C6039F4B8B80EE">
    <w:name w:val="152F8F72D5024DE0B6C6039F4B8B80EE"/>
    <w:rsid w:val="008D0CF4"/>
  </w:style>
  <w:style w:type="paragraph" w:customStyle="1" w:styleId="871EBB33CA9F4A3BAAB4C9BDA0B7DBB3">
    <w:name w:val="871EBB33CA9F4A3BAAB4C9BDA0B7DBB3"/>
    <w:rsid w:val="008D0CF4"/>
  </w:style>
  <w:style w:type="paragraph" w:customStyle="1" w:styleId="28772A91CCB14A93AEECA8CA3FA6EFEB">
    <w:name w:val="28772A91CCB14A93AEECA8CA3FA6EFEB"/>
    <w:rsid w:val="008D0CF4"/>
  </w:style>
  <w:style w:type="paragraph" w:customStyle="1" w:styleId="8106A629E7AD45F7ADA69FEF7611532B">
    <w:name w:val="8106A629E7AD45F7ADA69FEF7611532B"/>
    <w:rsid w:val="008D0C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Walsh</dc:creator>
  <cp:keywords/>
  <dc:description/>
  <cp:lastModifiedBy>Mark Walsh</cp:lastModifiedBy>
  <cp:revision>4</cp:revision>
  <dcterms:created xsi:type="dcterms:W3CDTF">2015-09-07T13:15:00Z</dcterms:created>
  <dcterms:modified xsi:type="dcterms:W3CDTF">2015-09-14T16:08:00Z</dcterms:modified>
</cp:coreProperties>
</file>